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59" w:rsidRPr="00855259" w:rsidRDefault="00855259" w:rsidP="00855259">
      <w:pPr>
        <w:shd w:val="clear" w:color="auto" w:fill="FFFFFF"/>
        <w:spacing w:line="351" w:lineRule="atLeast"/>
        <w:jc w:val="center"/>
        <w:textAlignment w:val="baseline"/>
        <w:outlineLvl w:val="1"/>
        <w:rPr>
          <w:b/>
          <w:bCs/>
          <w:color w:val="0059AA"/>
          <w:sz w:val="27"/>
          <w:szCs w:val="27"/>
        </w:rPr>
      </w:pPr>
      <w:bookmarkStart w:id="0" w:name="_GoBack"/>
      <w:bookmarkEnd w:id="0"/>
      <w:r w:rsidRPr="00855259">
        <w:rPr>
          <w:b/>
          <w:bCs/>
          <w:color w:val="0059AA"/>
          <w:sz w:val="27"/>
          <w:szCs w:val="27"/>
        </w:rPr>
        <w:t>О НАПРАВЛЕНИИ МЕТОДИЧЕСКИХ РЕКОМЕНДАЦИЙ</w:t>
      </w:r>
      <w:r w:rsidRPr="00855259">
        <w:rPr>
          <w:b/>
          <w:bCs/>
          <w:color w:val="0059AA"/>
          <w:sz w:val="27"/>
          <w:szCs w:val="27"/>
        </w:rPr>
        <w:br/>
      </w:r>
      <w:r w:rsidRPr="00855259">
        <w:rPr>
          <w:b/>
          <w:bCs/>
          <w:color w:val="0059AA"/>
          <w:sz w:val="27"/>
          <w:szCs w:val="27"/>
          <w:bdr w:val="none" w:sz="0" w:space="0" w:color="auto" w:frame="1"/>
        </w:rPr>
        <w:t>ПО ОРГАНИЗАЦИИ СЛУЖБ ШКОЛЬНОЙ МЕДИАЦИИ</w:t>
      </w:r>
    </w:p>
    <w:p w:rsidR="00855259" w:rsidRPr="00855259" w:rsidRDefault="00855259" w:rsidP="00855259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b/>
          <w:bCs/>
          <w:color w:val="0059AA"/>
          <w:sz w:val="23"/>
          <w:szCs w:val="23"/>
        </w:rPr>
      </w:pPr>
      <w:r w:rsidRPr="00855259">
        <w:rPr>
          <w:b/>
          <w:bCs/>
          <w:color w:val="0059AA"/>
          <w:sz w:val="23"/>
          <w:szCs w:val="23"/>
        </w:rPr>
        <w:t>Письмо Министерства образования и науки Российской Федерации</w:t>
      </w:r>
      <w:r w:rsidRPr="00855259">
        <w:rPr>
          <w:b/>
          <w:bCs/>
          <w:color w:val="0059AA"/>
          <w:sz w:val="23"/>
          <w:szCs w:val="23"/>
        </w:rPr>
        <w:br/>
        <w:t> от 18 ноября 2013 г. № ВК-844/07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855259">
        <w:rPr>
          <w:color w:val="000000"/>
          <w:sz w:val="23"/>
          <w:szCs w:val="23"/>
        </w:rPr>
        <w:t>Минобрнауки</w:t>
      </w:r>
      <w:proofErr w:type="spellEnd"/>
      <w:r w:rsidRPr="00855259">
        <w:rPr>
          <w:color w:val="000000"/>
          <w:sz w:val="23"/>
          <w:szCs w:val="23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855259" w:rsidRPr="00855259" w:rsidRDefault="00855259" w:rsidP="00855259">
      <w:pPr>
        <w:shd w:val="clear" w:color="auto" w:fill="FFFFFF"/>
        <w:jc w:val="right"/>
        <w:textAlignment w:val="baseline"/>
        <w:rPr>
          <w:color w:val="000000"/>
          <w:sz w:val="23"/>
          <w:szCs w:val="23"/>
        </w:rPr>
      </w:pP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В.Ш.КАГАНОВ</w:t>
      </w:r>
    </w:p>
    <w:p w:rsidR="00855259" w:rsidRPr="00855259" w:rsidRDefault="00855259" w:rsidP="00855259">
      <w:pPr>
        <w:shd w:val="clear" w:color="auto" w:fill="FFFFFF"/>
        <w:spacing w:after="150"/>
        <w:jc w:val="right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 </w:t>
      </w:r>
    </w:p>
    <w:p w:rsidR="00855259" w:rsidRPr="00855259" w:rsidRDefault="00855259" w:rsidP="00855259">
      <w:pPr>
        <w:shd w:val="clear" w:color="auto" w:fill="FFFFFF"/>
        <w:jc w:val="right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Приложение</w:t>
      </w:r>
      <w:r w:rsidRPr="00855259">
        <w:rPr>
          <w:color w:val="000000"/>
          <w:sz w:val="23"/>
          <w:szCs w:val="23"/>
        </w:rPr>
        <w:br/>
      </w: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Утверждаю</w:t>
      </w:r>
      <w:r w:rsidRPr="00855259">
        <w:rPr>
          <w:color w:val="000000"/>
          <w:sz w:val="23"/>
          <w:szCs w:val="23"/>
        </w:rPr>
        <w:br/>
      </w: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заместитель Министра образования</w:t>
      </w:r>
      <w:r w:rsidRPr="00855259">
        <w:rPr>
          <w:color w:val="000000"/>
          <w:sz w:val="23"/>
          <w:szCs w:val="23"/>
        </w:rPr>
        <w:br/>
      </w: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855259">
        <w:rPr>
          <w:color w:val="000000"/>
          <w:sz w:val="23"/>
          <w:szCs w:val="23"/>
        </w:rPr>
        <w:br/>
      </w: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В.Ш.КАГАНОВ</w:t>
      </w:r>
      <w:r w:rsidRPr="00855259">
        <w:rPr>
          <w:color w:val="000000"/>
          <w:sz w:val="23"/>
          <w:szCs w:val="23"/>
        </w:rPr>
        <w:br/>
      </w: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18 ноября 2013 г. № ВК-54/07вн</w:t>
      </w:r>
    </w:p>
    <w:p w:rsidR="00855259" w:rsidRPr="00855259" w:rsidRDefault="00855259" w:rsidP="00855259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</w:rPr>
      </w:pPr>
      <w:r w:rsidRPr="00855259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РЕКОМЕНДАЦИИ</w:t>
      </w:r>
      <w:r w:rsidRPr="00855259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855259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ПО ОРГАНИЗАЦИИ СЛУЖБ ШКОЛЬНОЙ МЕДИАЦИИ</w:t>
      </w:r>
      <w:r w:rsidRPr="00855259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855259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В ОБРАЗОВАТЕЛЬНЫХ ОРГАНИЗАЦИЯХ</w:t>
      </w:r>
    </w:p>
    <w:p w:rsidR="00855259" w:rsidRPr="00855259" w:rsidRDefault="00855259" w:rsidP="00855259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</w:rPr>
      </w:pPr>
      <w:r w:rsidRPr="00855259">
        <w:rPr>
          <w:rFonts w:ascii="Trebuchet MS" w:hAnsi="Trebuchet MS"/>
          <w:b/>
          <w:bCs/>
          <w:color w:val="000000"/>
          <w:sz w:val="23"/>
          <w:szCs w:val="23"/>
        </w:rPr>
        <w:t>1. Актуальность создания служб школьной медиации</w:t>
      </w:r>
      <w:r w:rsidRPr="00855259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855259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в образовательных организациях</w:t>
      </w:r>
    </w:p>
    <w:p w:rsidR="00855259" w:rsidRPr="00855259" w:rsidRDefault="00855259" w:rsidP="00855259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В соответствии с </w:t>
      </w:r>
      <w:r w:rsidRPr="00855259">
        <w:rPr>
          <w:color w:val="000000"/>
          <w:sz w:val="23"/>
          <w:szCs w:val="23"/>
        </w:rPr>
        <w:t>пунктом 64</w:t>
      </w: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Развитие служб школьной медиации в образовательных организациях обусловлено целым рядом причин.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</w:t>
      </w:r>
      <w:r w:rsidRPr="00855259">
        <w:rPr>
          <w:color w:val="000000"/>
          <w:sz w:val="23"/>
          <w:szCs w:val="23"/>
        </w:rPr>
        <w:lastRenderedPageBreak/>
        <w:t>несовершеннолетних и молодежи (13,7 млн. человек)-, а потребления табачных изделий - 45,6% (12,3 млн. человек).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 xml:space="preserve">Вместе с этим Российская Федерация активно интегрируется в стремительно </w:t>
      </w:r>
      <w:proofErr w:type="spellStart"/>
      <w:r w:rsidRPr="00855259">
        <w:rPr>
          <w:color w:val="000000"/>
          <w:sz w:val="23"/>
          <w:szCs w:val="23"/>
        </w:rPr>
        <w:t>глобализирующееся</w:t>
      </w:r>
      <w:proofErr w:type="spellEnd"/>
      <w:r w:rsidRPr="00855259">
        <w:rPr>
          <w:color w:val="000000"/>
          <w:sz w:val="23"/>
          <w:szCs w:val="23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Функционирование служб школьной медиации в образовательной организации позволит: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сократить общее количество конфликтных ситуаций, в которые вовлекаются дети, а также их остроту;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сократить количество правонарушений, совершаемых несовершеннолетними, в том числе повторных;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повысить квалификацию работников образовательной организации по защите прав и интересов детей;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обеспечить открытость в деятельности образовательной организации в части защиты прав и интересов детей;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оздоровить психологическую обстановку в образовательной организации.</w:t>
      </w:r>
    </w:p>
    <w:p w:rsidR="00855259" w:rsidRPr="00855259" w:rsidRDefault="00855259" w:rsidP="00855259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</w:rPr>
      </w:pPr>
      <w:r w:rsidRPr="00855259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2. Правовая основа организации служб школьной медиации</w:t>
      </w:r>
      <w:r w:rsidRPr="00855259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855259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в образовательных организациях</w:t>
      </w:r>
    </w:p>
    <w:p w:rsidR="00855259" w:rsidRPr="00855259" w:rsidRDefault="00855259" w:rsidP="00855259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Правовой основой создания и деятельности служб школьной медиации является:</w:t>
      </w:r>
    </w:p>
    <w:p w:rsidR="00855259" w:rsidRPr="00855259" w:rsidRDefault="00675A8E" w:rsidP="00855259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="00855259" w:rsidRPr="00855259">
          <w:rPr>
            <w:rFonts w:ascii="inherit" w:hAnsi="inherit"/>
            <w:color w:val="0079CC"/>
            <w:sz w:val="23"/>
            <w:szCs w:val="23"/>
            <w:bdr w:val="none" w:sz="0" w:space="0" w:color="auto" w:frame="1"/>
          </w:rPr>
          <w:t>Конституция</w:t>
        </w:r>
      </w:hyperlink>
      <w:r w:rsidR="00855259" w:rsidRPr="00855259">
        <w:rPr>
          <w:color w:val="000000"/>
          <w:sz w:val="23"/>
          <w:szCs w:val="23"/>
        </w:rPr>
        <w:t> Российской Федерации;</w:t>
      </w:r>
    </w:p>
    <w:p w:rsidR="00855259" w:rsidRPr="00855259" w:rsidRDefault="00855259" w:rsidP="00855259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lastRenderedPageBreak/>
        <w:t>Гражданский </w:t>
      </w:r>
      <w:hyperlink r:id="rId6" w:tooltip="&quot;Гражданский кодекс Российской Федерации (часть первая)&quot; от 30.11.1994 № 51-ФЗ (ред. от 02.11.2013){КонсультантПлюс}" w:history="1">
        <w:r w:rsidRPr="00855259">
          <w:rPr>
            <w:rFonts w:ascii="inherit" w:hAnsi="inherit"/>
            <w:color w:val="0079CC"/>
            <w:sz w:val="23"/>
            <w:szCs w:val="23"/>
            <w:bdr w:val="none" w:sz="0" w:space="0" w:color="auto" w:frame="1"/>
          </w:rPr>
          <w:t>кодекс</w:t>
        </w:r>
      </w:hyperlink>
      <w:r w:rsidRPr="00855259">
        <w:rPr>
          <w:color w:val="000000"/>
          <w:sz w:val="23"/>
          <w:szCs w:val="23"/>
        </w:rPr>
        <w:t> Российской Федерации;</w:t>
      </w:r>
    </w:p>
    <w:p w:rsidR="00855259" w:rsidRPr="00855259" w:rsidRDefault="00855259" w:rsidP="00855259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Семейный </w:t>
      </w:r>
      <w:hyperlink r:id="rId7" w:tooltip="&quot;Семейный кодекс Российской Федерации&quot; от 29.12.1995 № 223-ФЗ (ред. от 25.11.2013){КонсультантПлюс}" w:history="1">
        <w:r w:rsidRPr="00855259">
          <w:rPr>
            <w:rFonts w:ascii="inherit" w:hAnsi="inherit"/>
            <w:color w:val="0079CC"/>
            <w:sz w:val="23"/>
            <w:szCs w:val="23"/>
            <w:bdr w:val="none" w:sz="0" w:space="0" w:color="auto" w:frame="1"/>
          </w:rPr>
          <w:t>кодекс</w:t>
        </w:r>
      </w:hyperlink>
      <w:r w:rsidRPr="00855259">
        <w:rPr>
          <w:color w:val="000000"/>
          <w:sz w:val="23"/>
          <w:szCs w:val="23"/>
        </w:rPr>
        <w:t> Российской Федерации;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Федеральный закон от 24 июля 1998 г. № 124-ФЗ "Об основных гарантиях прав ребенка в Российской Федерации";</w:t>
      </w:r>
    </w:p>
    <w:p w:rsidR="00855259" w:rsidRPr="00855259" w:rsidRDefault="00855259" w:rsidP="00855259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Федеральный </w:t>
      </w:r>
      <w:hyperlink r:id="rId8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855259">
          <w:rPr>
            <w:rFonts w:ascii="inherit" w:hAnsi="inherit"/>
            <w:color w:val="0079CC"/>
            <w:sz w:val="23"/>
            <w:szCs w:val="23"/>
            <w:bdr w:val="none" w:sz="0" w:space="0" w:color="auto" w:frame="1"/>
          </w:rPr>
          <w:t>закон</w:t>
        </w:r>
      </w:hyperlink>
      <w:r w:rsidRPr="00855259">
        <w:rPr>
          <w:color w:val="000000"/>
          <w:sz w:val="23"/>
          <w:szCs w:val="23"/>
        </w:rPr>
        <w:t> от 29 декабря 2012 г. № 273-ФЗ "Об образовании в Российской Федерации";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Конвенция о правах ребенка;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Конвенции о защите прав детей и сотрудничестве, заключенные в г. Гааге, 1980, 1996, 2007 годов;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855259" w:rsidRPr="00855259" w:rsidRDefault="00855259" w:rsidP="00855259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</w:rPr>
      </w:pPr>
      <w:r w:rsidRPr="00855259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3. Понятия "школьная медиация" и "служба школьной медиации"</w:t>
      </w:r>
    </w:p>
    <w:p w:rsidR="00855259" w:rsidRPr="00855259" w:rsidRDefault="00855259" w:rsidP="00855259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Согласно Федеральному </w:t>
      </w:r>
      <w:r w:rsidRPr="00855259">
        <w:rPr>
          <w:color w:val="000000"/>
          <w:sz w:val="23"/>
          <w:szCs w:val="23"/>
        </w:rPr>
        <w:t>закону</w:t>
      </w: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 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 xml:space="preserve">Медиативный подход - </w:t>
      </w:r>
      <w:proofErr w:type="spellStart"/>
      <w:r w:rsidRPr="00855259">
        <w:rPr>
          <w:color w:val="000000"/>
          <w:sz w:val="23"/>
          <w:szCs w:val="23"/>
        </w:rPr>
        <w:t>деятельностный</w:t>
      </w:r>
      <w:proofErr w:type="spellEnd"/>
      <w:r w:rsidRPr="00855259">
        <w:rPr>
          <w:color w:val="000000"/>
          <w:sz w:val="23"/>
          <w:szCs w:val="23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855259">
        <w:rPr>
          <w:color w:val="000000"/>
          <w:sz w:val="23"/>
          <w:szCs w:val="23"/>
        </w:rPr>
        <w:t>человекоцентристский</w:t>
      </w:r>
      <w:proofErr w:type="spellEnd"/>
      <w:r w:rsidRPr="00855259">
        <w:rPr>
          <w:color w:val="000000"/>
          <w:sz w:val="23"/>
          <w:szCs w:val="23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</w:t>
      </w:r>
      <w:r w:rsidRPr="00855259">
        <w:rPr>
          <w:color w:val="000000"/>
          <w:sz w:val="23"/>
          <w:szCs w:val="23"/>
        </w:rPr>
        <w:lastRenderedPageBreak/>
        <w:t>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855259" w:rsidRPr="00855259" w:rsidRDefault="00855259" w:rsidP="00855259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</w:rPr>
      </w:pPr>
      <w:r w:rsidRPr="00855259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4. Цели и задачи служб школьной медиации</w:t>
      </w:r>
    </w:p>
    <w:p w:rsidR="00855259" w:rsidRPr="00855259" w:rsidRDefault="00855259" w:rsidP="00855259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Достижение поставленной цели обеспечивается путем решения следующих основных задач: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855259">
        <w:rPr>
          <w:color w:val="000000"/>
          <w:sz w:val="23"/>
          <w:szCs w:val="23"/>
        </w:rPr>
        <w:t>девиантным</w:t>
      </w:r>
      <w:proofErr w:type="spellEnd"/>
      <w:r w:rsidRPr="00855259">
        <w:rPr>
          <w:color w:val="000000"/>
          <w:sz w:val="23"/>
          <w:szCs w:val="23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855259">
        <w:rPr>
          <w:color w:val="000000"/>
          <w:sz w:val="23"/>
          <w:szCs w:val="23"/>
        </w:rPr>
        <w:t>девиантным</w:t>
      </w:r>
      <w:proofErr w:type="spellEnd"/>
      <w:r w:rsidRPr="00855259">
        <w:rPr>
          <w:color w:val="000000"/>
          <w:sz w:val="23"/>
          <w:szCs w:val="23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В основе деятельности служб школьной медиации лежит: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lastRenderedPageBreak/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предотвращение возникновения конфликтов, препятствование их эскалации;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855259">
        <w:rPr>
          <w:color w:val="000000"/>
          <w:sz w:val="23"/>
          <w:szCs w:val="23"/>
        </w:rPr>
        <w:t>табакокурения</w:t>
      </w:r>
      <w:proofErr w:type="spellEnd"/>
      <w:r w:rsidRPr="00855259">
        <w:rPr>
          <w:color w:val="000000"/>
          <w:sz w:val="23"/>
          <w:szCs w:val="23"/>
        </w:rPr>
        <w:t>, правонарушений несовершеннолетних;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 xml:space="preserve">использование медиативного подхода как основы для сохранения </w:t>
      </w:r>
      <w:proofErr w:type="spellStart"/>
      <w:r w:rsidRPr="00855259">
        <w:rPr>
          <w:color w:val="000000"/>
          <w:sz w:val="23"/>
          <w:szCs w:val="23"/>
        </w:rPr>
        <w:t>межпоколенческой</w:t>
      </w:r>
      <w:proofErr w:type="spellEnd"/>
      <w:r w:rsidRPr="00855259">
        <w:rPr>
          <w:color w:val="000000"/>
          <w:sz w:val="23"/>
          <w:szCs w:val="23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снижение уровня агрессивных, насильственных и асоциальных проявлений среди детей;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сокращение количества правонарушений, совершаемых несовершеннолетними;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формирование условий для предотвращения неблагополучных траекторий развития ребенка;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повышение уровня социальной и конфликтной компетентности всех участников образовательно процесса.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855259" w:rsidRPr="00855259" w:rsidRDefault="00855259" w:rsidP="00855259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</w:rPr>
      </w:pPr>
      <w:r w:rsidRPr="00855259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5. Основные этапы организации службы школьной медиации</w:t>
      </w:r>
      <w:r w:rsidRPr="00855259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855259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в образовательной организации</w:t>
      </w:r>
    </w:p>
    <w:p w:rsidR="00855259" w:rsidRPr="00855259" w:rsidRDefault="00855259" w:rsidP="00855259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Для организации школьной службы медиации необходимо решить следующие задачи: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lastRenderedPageBreak/>
        <w:t>информировать работников образовательной организации, обучающихся и их родителей о службе школьной медиации;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организовать разработку согласований деятельности службы школьной медиации;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Для решения указанных выше задач необходимо реализовать следующие ключевые мероприятия: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В результате реализации первого этапа создания службы школьной медиации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2. Обучение руководителя службы и ее будущих специалистов.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2.1. Обучение руководителя службы школьной медиации и ее будущих специалистов - школьных медиаторов по программе "Школьная медиация";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"Школьная медиация".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3. Разработка согласований по формированию службы школьной медиации в образовательной организации.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3.1. Рассмотрение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3.3. Решение общих организационных вопросов деятельности службы школьной медиации.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lastRenderedPageBreak/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6. Обучение методу школьной медиации обучающихся и подготовка "групп равных".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6.2. Реализация программ обучения детей в "группах равных".</w:t>
      </w:r>
    </w:p>
    <w:p w:rsidR="00855259" w:rsidRPr="00855259" w:rsidRDefault="00855259" w:rsidP="00855259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</w:rPr>
      </w:pPr>
      <w:r w:rsidRPr="00855259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6. Заключение</w:t>
      </w:r>
    </w:p>
    <w:p w:rsidR="00855259" w:rsidRPr="00855259" w:rsidRDefault="00855259" w:rsidP="00855259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Настоящие рекомендации являются основой для разработки региональных и муниципальных программ, а также стратегий и планов, направленных на: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855259" w:rsidRPr="00855259" w:rsidRDefault="00855259" w:rsidP="008552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855259">
        <w:rPr>
          <w:color w:val="000000"/>
          <w:sz w:val="23"/>
          <w:szCs w:val="23"/>
        </w:rPr>
        <w:t xml:space="preserve">содействие позитивной социализации, а также </w:t>
      </w:r>
      <w:proofErr w:type="spellStart"/>
      <w:r w:rsidRPr="00855259">
        <w:rPr>
          <w:color w:val="000000"/>
          <w:sz w:val="23"/>
          <w:szCs w:val="23"/>
        </w:rPr>
        <w:t>ресоциализации</w:t>
      </w:r>
      <w:proofErr w:type="spellEnd"/>
      <w:r w:rsidRPr="00855259">
        <w:rPr>
          <w:color w:val="000000"/>
          <w:sz w:val="23"/>
          <w:szCs w:val="23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EC4D9C" w:rsidRDefault="00EC4D9C"/>
    <w:sectPr w:rsidR="00EC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F5"/>
    <w:rsid w:val="00591BB9"/>
    <w:rsid w:val="00675A8E"/>
    <w:rsid w:val="008266EF"/>
    <w:rsid w:val="00855259"/>
    <w:rsid w:val="00944BDB"/>
    <w:rsid w:val="00BF00F5"/>
    <w:rsid w:val="00E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552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52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52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2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525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55259"/>
    <w:rPr>
      <w:b/>
      <w:bCs/>
      <w:sz w:val="24"/>
      <w:szCs w:val="24"/>
    </w:rPr>
  </w:style>
  <w:style w:type="paragraph" w:customStyle="1" w:styleId="normacttext">
    <w:name w:val="norm_act_text"/>
    <w:basedOn w:val="a"/>
    <w:rsid w:val="00855259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85525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55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552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52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52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2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525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55259"/>
    <w:rPr>
      <w:b/>
      <w:bCs/>
      <w:sz w:val="24"/>
      <w:szCs w:val="24"/>
    </w:rPr>
  </w:style>
  <w:style w:type="paragraph" w:customStyle="1" w:styleId="normacttext">
    <w:name w:val="norm_act_text"/>
    <w:basedOn w:val="a"/>
    <w:rsid w:val="00855259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85525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55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semeynyy-kodeks-rossiyskoy-federacii-ot-29121995-no-223-f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grazhdanskiy-kodeks-rossiyskoy-federacii-chast-pervaya-ot-30111994-no-51-fz" TargetMode="External"/><Relationship Id="rId5" Type="http://schemas.openxmlformats.org/officeDocument/2006/relationships/hyperlink" Target="http://xn--273--84d1f.xn--p1ai/zakonodatelstvo/konstituciya-rossiyskoy-federa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2018-01-09T13:41:00Z</cp:lastPrinted>
  <dcterms:created xsi:type="dcterms:W3CDTF">2018-01-09T13:39:00Z</dcterms:created>
  <dcterms:modified xsi:type="dcterms:W3CDTF">2018-01-09T13:41:00Z</dcterms:modified>
</cp:coreProperties>
</file>